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4C01" w14:textId="77777777" w:rsidR="00023438" w:rsidRPr="0064568F" w:rsidRDefault="00023438">
      <w:pPr>
        <w:rPr>
          <w:rFonts w:cstheme="minorHAnsi"/>
          <w:b/>
          <w:bCs/>
          <w:color w:val="000000" w:themeColor="text1"/>
        </w:rPr>
      </w:pPr>
    </w:p>
    <w:p w14:paraId="2699A51B" w14:textId="77777777" w:rsidR="00023438" w:rsidRPr="00EB29D0" w:rsidRDefault="00023438" w:rsidP="00023438">
      <w:pPr>
        <w:jc w:val="center"/>
        <w:rPr>
          <w:rFonts w:cstheme="minorHAnsi"/>
          <w:b/>
        </w:rPr>
      </w:pPr>
      <w:r w:rsidRPr="00EB29D0">
        <w:rPr>
          <w:rFonts w:cstheme="minorHAnsi"/>
          <w:b/>
        </w:rPr>
        <w:t>Position Announcement</w:t>
      </w:r>
    </w:p>
    <w:p w14:paraId="6F5FCB1B" w14:textId="77777777" w:rsidR="00023438" w:rsidRPr="0064568F" w:rsidRDefault="00023438" w:rsidP="00023438">
      <w:pPr>
        <w:rPr>
          <w:rFonts w:cstheme="minorHAnsi"/>
        </w:rPr>
      </w:pPr>
    </w:p>
    <w:p w14:paraId="48FFC3E4" w14:textId="48352576" w:rsidR="00023438" w:rsidRPr="0064568F" w:rsidRDefault="00023438" w:rsidP="00023438">
      <w:pPr>
        <w:jc w:val="center"/>
        <w:rPr>
          <w:rFonts w:cstheme="minorHAnsi"/>
        </w:rPr>
      </w:pPr>
      <w:r w:rsidRPr="0064568F">
        <w:rPr>
          <w:rFonts w:cstheme="minorHAnsi"/>
        </w:rPr>
        <w:t xml:space="preserve">Contingent 2 </w:t>
      </w:r>
      <w:r w:rsidRPr="0064568F">
        <w:rPr>
          <w:rFonts w:cstheme="minorHAnsi"/>
        </w:rPr>
        <w:t>Full</w:t>
      </w:r>
      <w:r w:rsidRPr="0064568F">
        <w:rPr>
          <w:rFonts w:cstheme="minorHAnsi"/>
        </w:rPr>
        <w:t xml:space="preserve"> Time </w:t>
      </w:r>
      <w:r w:rsidRPr="0064568F">
        <w:rPr>
          <w:rFonts w:cstheme="minorHAnsi"/>
        </w:rPr>
        <w:t xml:space="preserve">One Year </w:t>
      </w:r>
      <w:r w:rsidRPr="0064568F">
        <w:rPr>
          <w:rFonts w:cstheme="minorHAnsi"/>
        </w:rPr>
        <w:t>Maryland Sea Grant</w:t>
      </w:r>
      <w:r w:rsidRPr="0064568F">
        <w:rPr>
          <w:rFonts w:cstheme="minorHAnsi"/>
        </w:rPr>
        <w:t xml:space="preserve"> Legal Fellow</w:t>
      </w:r>
    </w:p>
    <w:p w14:paraId="39EAFDD4" w14:textId="07187F51" w:rsidR="00EB29D0" w:rsidRPr="0064568F" w:rsidRDefault="00EB29D0" w:rsidP="00023438">
      <w:pPr>
        <w:jc w:val="center"/>
        <w:rPr>
          <w:rFonts w:cstheme="minorHAnsi"/>
        </w:rPr>
      </w:pPr>
    </w:p>
    <w:p w14:paraId="1F095D6B" w14:textId="77777777" w:rsidR="00EB29D0" w:rsidRPr="0064568F" w:rsidRDefault="00EB29D0" w:rsidP="0064568F">
      <w:pPr>
        <w:jc w:val="center"/>
        <w:rPr>
          <w:rFonts w:cstheme="minorHAnsi"/>
          <w:color w:val="000000" w:themeColor="text1"/>
        </w:rPr>
      </w:pPr>
      <w:r w:rsidRPr="0064568F">
        <w:rPr>
          <w:rFonts w:cstheme="minorHAnsi"/>
          <w:b/>
        </w:rPr>
        <w:t xml:space="preserve">Application Due:  </w:t>
      </w:r>
      <w:r w:rsidRPr="0064568F">
        <w:rPr>
          <w:rFonts w:cstheme="minorHAnsi"/>
          <w:color w:val="000000" w:themeColor="text1"/>
        </w:rPr>
        <w:t>July 17, 2020</w:t>
      </w:r>
    </w:p>
    <w:p w14:paraId="51D8FCF9" w14:textId="7B716309" w:rsidR="00EB29D0" w:rsidRPr="0064568F" w:rsidRDefault="00EB29D0" w:rsidP="00023438">
      <w:pPr>
        <w:jc w:val="center"/>
        <w:rPr>
          <w:rFonts w:cstheme="minorHAnsi"/>
          <w:b/>
        </w:rPr>
      </w:pPr>
    </w:p>
    <w:p w14:paraId="08A3D654" w14:textId="77777777" w:rsidR="00023438" w:rsidRPr="0064568F" w:rsidRDefault="00023438">
      <w:pPr>
        <w:rPr>
          <w:rFonts w:cstheme="minorHAnsi"/>
          <w:color w:val="000000" w:themeColor="text1"/>
        </w:rPr>
      </w:pPr>
    </w:p>
    <w:p w14:paraId="53DF3197" w14:textId="1103CBA6" w:rsidR="00E2677B" w:rsidRPr="0064568F" w:rsidRDefault="00D30BC6">
      <w:pPr>
        <w:rPr>
          <w:rFonts w:cstheme="minorHAnsi"/>
          <w:color w:val="000000" w:themeColor="text1"/>
        </w:rPr>
      </w:pPr>
      <w:r w:rsidRPr="0064568F">
        <w:rPr>
          <w:rFonts w:cstheme="minorHAnsi"/>
          <w:bCs/>
          <w:color w:val="000000" w:themeColor="text1"/>
        </w:rPr>
        <w:t xml:space="preserve">Job Description: </w:t>
      </w:r>
      <w:r w:rsidR="00B947AC" w:rsidRPr="0064568F">
        <w:rPr>
          <w:rFonts w:cstheme="minorHAnsi"/>
          <w:color w:val="000000" w:themeColor="text1"/>
        </w:rPr>
        <w:t xml:space="preserve">Maryland Sea Grant (MDSG) and the Agriculture Law Education Initiative (ALEI) are </w:t>
      </w:r>
      <w:r w:rsidR="00601988" w:rsidRPr="0064568F">
        <w:rPr>
          <w:rFonts w:cstheme="minorHAnsi"/>
          <w:color w:val="000000" w:themeColor="text1"/>
        </w:rPr>
        <w:t>excited to invite applications for a one</w:t>
      </w:r>
      <w:r w:rsidR="00E2677B" w:rsidRPr="0064568F">
        <w:rPr>
          <w:rFonts w:cstheme="minorHAnsi"/>
          <w:color w:val="000000" w:themeColor="text1"/>
        </w:rPr>
        <w:t>-</w:t>
      </w:r>
      <w:r w:rsidR="00601988" w:rsidRPr="0064568F">
        <w:rPr>
          <w:rFonts w:cstheme="minorHAnsi"/>
          <w:color w:val="000000" w:themeColor="text1"/>
        </w:rPr>
        <w:t>year</w:t>
      </w:r>
      <w:r w:rsidR="00B947AC" w:rsidRPr="0064568F">
        <w:rPr>
          <w:rFonts w:cstheme="minorHAnsi"/>
          <w:color w:val="000000" w:themeColor="text1"/>
        </w:rPr>
        <w:t xml:space="preserve"> Legal Fellow</w:t>
      </w:r>
      <w:r w:rsidR="00601988" w:rsidRPr="0064568F">
        <w:rPr>
          <w:rFonts w:cstheme="minorHAnsi"/>
          <w:color w:val="000000" w:themeColor="text1"/>
        </w:rPr>
        <w:t>ship</w:t>
      </w:r>
      <w:r w:rsidR="00E2677B" w:rsidRPr="0064568F">
        <w:rPr>
          <w:rFonts w:cstheme="minorHAnsi"/>
          <w:color w:val="000000" w:themeColor="text1"/>
        </w:rPr>
        <w:t>. Please come join our dynamic team of legal experts and scientists to work at the exciting interface of policy and environmental</w:t>
      </w:r>
      <w:r w:rsidR="00EB29D0" w:rsidRPr="0064568F">
        <w:rPr>
          <w:rFonts w:cstheme="minorHAnsi"/>
          <w:color w:val="000000" w:themeColor="text1"/>
        </w:rPr>
        <w:t xml:space="preserve"> </w:t>
      </w:r>
      <w:r w:rsidR="00E2677B" w:rsidRPr="0064568F">
        <w:rPr>
          <w:rFonts w:cstheme="minorHAnsi"/>
          <w:color w:val="000000" w:themeColor="text1"/>
        </w:rPr>
        <w:t xml:space="preserve">research. </w:t>
      </w:r>
    </w:p>
    <w:p w14:paraId="6DA51168" w14:textId="77777777" w:rsidR="00E2677B" w:rsidRPr="0064568F" w:rsidRDefault="00E2677B">
      <w:pPr>
        <w:rPr>
          <w:rFonts w:cstheme="minorHAnsi"/>
          <w:color w:val="000000" w:themeColor="text1"/>
        </w:rPr>
      </w:pPr>
    </w:p>
    <w:p w14:paraId="1FFD871A" w14:textId="2AE5541B" w:rsidR="00E2677B" w:rsidRPr="0064568F" w:rsidRDefault="00E2677B">
      <w:pPr>
        <w:rPr>
          <w:rFonts w:cstheme="minorHAnsi"/>
          <w:color w:val="000000" w:themeColor="text1"/>
        </w:rPr>
      </w:pPr>
      <w:r w:rsidRPr="0064568F">
        <w:rPr>
          <w:rFonts w:cstheme="minorHAnsi"/>
          <w:color w:val="000000" w:themeColor="text1"/>
        </w:rPr>
        <w:t>The primary effort of the fellow is t</w:t>
      </w:r>
      <w:r w:rsidR="00B254DD" w:rsidRPr="0064568F">
        <w:rPr>
          <w:rFonts w:cstheme="minorHAnsi"/>
          <w:color w:val="000000" w:themeColor="text1"/>
        </w:rPr>
        <w:t xml:space="preserve">o </w:t>
      </w:r>
      <w:r w:rsidR="00B947AC" w:rsidRPr="0064568F">
        <w:rPr>
          <w:rFonts w:cstheme="minorHAnsi"/>
          <w:color w:val="000000" w:themeColor="text1"/>
        </w:rPr>
        <w:t xml:space="preserve">provide legal research, writing, and educational assistance </w:t>
      </w:r>
      <w:r w:rsidR="00EB29D0" w:rsidRPr="0064568F">
        <w:rPr>
          <w:rFonts w:cstheme="minorHAnsi"/>
          <w:color w:val="000000" w:themeColor="text1"/>
        </w:rPr>
        <w:t>to ALEI and</w:t>
      </w:r>
      <w:r w:rsidR="00EB29D0" w:rsidRPr="0064568F">
        <w:rPr>
          <w:rFonts w:cstheme="minorHAnsi"/>
          <w:color w:val="000000" w:themeColor="text1"/>
        </w:rPr>
        <w:t xml:space="preserve"> </w:t>
      </w:r>
      <w:r w:rsidRPr="0064568F">
        <w:rPr>
          <w:rFonts w:cstheme="minorHAnsi"/>
          <w:color w:val="000000" w:themeColor="text1"/>
        </w:rPr>
        <w:t>MDSG</w:t>
      </w:r>
      <w:r w:rsidR="00B947AC" w:rsidRPr="0064568F">
        <w:rPr>
          <w:rFonts w:cstheme="minorHAnsi"/>
          <w:color w:val="000000" w:themeColor="text1"/>
        </w:rPr>
        <w:t xml:space="preserve">. </w:t>
      </w:r>
      <w:r w:rsidR="00EB29D0" w:rsidRPr="0064568F">
        <w:rPr>
          <w:rFonts w:cstheme="minorHAnsi"/>
          <w:color w:val="000000" w:themeColor="text1"/>
        </w:rPr>
        <w:t>We invite</w:t>
      </w:r>
      <w:r w:rsidRPr="0064568F">
        <w:rPr>
          <w:rFonts w:cstheme="minorHAnsi"/>
          <w:color w:val="000000" w:themeColor="text1"/>
        </w:rPr>
        <w:t xml:space="preserve"> applicants who have a curiosity about coastal environmental issues and legal education around those issues. The work is not advocacy, but rather </w:t>
      </w:r>
      <w:r w:rsidR="00DF4502">
        <w:rPr>
          <w:rFonts w:cstheme="minorHAnsi"/>
          <w:color w:val="000000" w:themeColor="text1"/>
        </w:rPr>
        <w:t xml:space="preserve">is </w:t>
      </w:r>
      <w:r w:rsidRPr="0064568F">
        <w:rPr>
          <w:rFonts w:cstheme="minorHAnsi"/>
          <w:color w:val="000000" w:themeColor="text1"/>
        </w:rPr>
        <w:t xml:space="preserve">to conduct legal scholarship and provide education for </w:t>
      </w:r>
      <w:r w:rsidRPr="0064568F">
        <w:rPr>
          <w:rFonts w:cstheme="minorHAnsi"/>
          <w:color w:val="000000" w:themeColor="text1"/>
        </w:rPr>
        <w:t xml:space="preserve">government agencies, coastal industries, and coastal communities addressing coastal law and policy in Maryland and the Chesapeake Bay. </w:t>
      </w:r>
      <w:r w:rsidRPr="0064568F">
        <w:rPr>
          <w:rFonts w:cstheme="minorHAnsi"/>
          <w:color w:val="000000" w:themeColor="text1"/>
        </w:rPr>
        <w:t xml:space="preserve">We believe an emphasis of this fellowship should be to reach underserved populations. </w:t>
      </w:r>
      <w:r w:rsidRPr="0064568F">
        <w:rPr>
          <w:rFonts w:cstheme="minorHAnsi"/>
          <w:color w:val="000000" w:themeColor="text1"/>
        </w:rPr>
        <w:t xml:space="preserve">Project topics are likely to cover legal questions in environmental areas such as aquaculture, sea level rise impact and resilience, and stormwater management in Maryland. </w:t>
      </w:r>
    </w:p>
    <w:p w14:paraId="6C2233A7" w14:textId="77777777" w:rsidR="00E2677B" w:rsidRPr="0064568F" w:rsidRDefault="00E2677B">
      <w:pPr>
        <w:rPr>
          <w:rFonts w:cstheme="minorHAnsi"/>
          <w:color w:val="000000" w:themeColor="text1"/>
        </w:rPr>
      </w:pPr>
    </w:p>
    <w:p w14:paraId="191077E8" w14:textId="0CA5AF60" w:rsidR="00E2677B" w:rsidRPr="0064568F" w:rsidRDefault="00E2677B">
      <w:pPr>
        <w:rPr>
          <w:rFonts w:cstheme="minorHAnsi"/>
          <w:color w:val="000000" w:themeColor="text1"/>
        </w:rPr>
      </w:pPr>
      <w:r w:rsidRPr="0064568F">
        <w:rPr>
          <w:rFonts w:cstheme="minorHAnsi"/>
          <w:color w:val="000000" w:themeColor="text1"/>
        </w:rPr>
        <w:t xml:space="preserve">If you are excited to gain </w:t>
      </w:r>
      <w:r w:rsidR="00EB29D0" w:rsidRPr="0064568F">
        <w:rPr>
          <w:rFonts w:cstheme="minorHAnsi"/>
          <w:color w:val="000000" w:themeColor="text1"/>
        </w:rPr>
        <w:t xml:space="preserve">professional development </w:t>
      </w:r>
      <w:r w:rsidRPr="0064568F">
        <w:rPr>
          <w:rFonts w:cstheme="minorHAnsi"/>
          <w:color w:val="000000" w:themeColor="text1"/>
        </w:rPr>
        <w:t>experience</w:t>
      </w:r>
      <w:r w:rsidR="00EB29D0" w:rsidRPr="0064568F">
        <w:rPr>
          <w:rFonts w:cstheme="minorHAnsi"/>
          <w:color w:val="000000" w:themeColor="text1"/>
        </w:rPr>
        <w:t xml:space="preserve"> working with multiple audiences,</w:t>
      </w:r>
      <w:r w:rsidRPr="0064568F">
        <w:rPr>
          <w:rFonts w:cstheme="minorHAnsi"/>
          <w:color w:val="000000" w:themeColor="text1"/>
        </w:rPr>
        <w:t xml:space="preserve"> build </w:t>
      </w:r>
      <w:r w:rsidR="00EB29D0" w:rsidRPr="0064568F">
        <w:rPr>
          <w:rFonts w:cstheme="minorHAnsi"/>
          <w:color w:val="000000" w:themeColor="text1"/>
        </w:rPr>
        <w:t>out your</w:t>
      </w:r>
      <w:r w:rsidRPr="0064568F">
        <w:rPr>
          <w:rFonts w:cstheme="minorHAnsi"/>
          <w:color w:val="000000" w:themeColor="text1"/>
        </w:rPr>
        <w:t xml:space="preserve"> network</w:t>
      </w:r>
      <w:r w:rsidR="00EB29D0" w:rsidRPr="0064568F">
        <w:rPr>
          <w:rFonts w:cstheme="minorHAnsi"/>
          <w:color w:val="000000" w:themeColor="text1"/>
        </w:rPr>
        <w:t xml:space="preserve">, sharpen your legal research skills, and problem solve, we encourage you to apply for this position. </w:t>
      </w:r>
      <w:r w:rsidR="00EB29D0" w:rsidRPr="0064568F">
        <w:rPr>
          <w:rFonts w:eastAsia="Times New Roman" w:cstheme="minorHAnsi"/>
          <w:color w:val="000000"/>
        </w:rPr>
        <w:t xml:space="preserve">The Legal Fellow will be hired by Maryland Sea Grant (MDSG) and work under the direction of ALEI Environmental and Agricultural Legal Faculty Specialist Nicole Cook. </w:t>
      </w:r>
      <w:r w:rsidR="00EB29D0" w:rsidRPr="0064568F">
        <w:rPr>
          <w:rFonts w:cstheme="minorHAnsi"/>
          <w:color w:val="000000" w:themeColor="text1"/>
        </w:rPr>
        <w:t xml:space="preserve">ALEI will be provide legal expertise, while MDSG provides connections to coastal scientists and communities. </w:t>
      </w:r>
    </w:p>
    <w:p w14:paraId="2A6999A5" w14:textId="77777777" w:rsidR="00E2677B" w:rsidRPr="0064568F" w:rsidRDefault="00E2677B">
      <w:pPr>
        <w:rPr>
          <w:rFonts w:cstheme="minorHAnsi"/>
          <w:color w:val="000000" w:themeColor="text1"/>
        </w:rPr>
      </w:pPr>
    </w:p>
    <w:p w14:paraId="0B75FB44" w14:textId="4B45B4F7" w:rsidR="00EB29D0" w:rsidRDefault="00B254DD">
      <w:pPr>
        <w:rPr>
          <w:rFonts w:eastAsia="Times New Roman" w:cstheme="minorHAnsi"/>
          <w:color w:val="000000"/>
        </w:rPr>
      </w:pPr>
      <w:r w:rsidRPr="0064568F">
        <w:rPr>
          <w:rFonts w:eastAsia="Times New Roman" w:cstheme="minorHAnsi"/>
          <w:color w:val="000000"/>
        </w:rPr>
        <w:t xml:space="preserve">The Legal Fellow will </w:t>
      </w:r>
      <w:r w:rsidR="00EB29D0" w:rsidRPr="0064568F">
        <w:rPr>
          <w:rFonts w:eastAsia="Times New Roman" w:cstheme="minorHAnsi"/>
          <w:color w:val="000000"/>
        </w:rPr>
        <w:t>be</w:t>
      </w:r>
      <w:r w:rsidRPr="0064568F">
        <w:rPr>
          <w:rFonts w:eastAsia="Times New Roman" w:cstheme="minorHAnsi"/>
          <w:color w:val="000000"/>
        </w:rPr>
        <w:t xml:space="preserve"> located at the </w:t>
      </w:r>
      <w:r w:rsidR="00EB29D0" w:rsidRPr="0064568F">
        <w:rPr>
          <w:rFonts w:eastAsia="Times New Roman" w:cstheme="minorHAnsi"/>
          <w:color w:val="000000"/>
        </w:rPr>
        <w:t xml:space="preserve">beautiful </w:t>
      </w:r>
      <w:r w:rsidRPr="0064568F">
        <w:rPr>
          <w:rFonts w:eastAsia="Times New Roman" w:cstheme="minorHAnsi"/>
          <w:color w:val="000000"/>
        </w:rPr>
        <w:t>University of Maryland’s Wye Research Center in Queenstown, Maryland</w:t>
      </w:r>
      <w:r w:rsidR="00DF4502">
        <w:rPr>
          <w:rFonts w:eastAsia="Times New Roman" w:cstheme="minorHAnsi"/>
          <w:color w:val="000000"/>
        </w:rPr>
        <w:t>, where both ALEI and MDSG have co-located staff</w:t>
      </w:r>
      <w:r w:rsidR="00EB29D0" w:rsidRPr="0064568F">
        <w:rPr>
          <w:rFonts w:eastAsia="Times New Roman" w:cstheme="minorHAnsi"/>
          <w:color w:val="000000"/>
        </w:rPr>
        <w:t xml:space="preserve">. </w:t>
      </w:r>
      <w:r w:rsidR="0064568F">
        <w:rPr>
          <w:rFonts w:eastAsia="Times New Roman" w:cstheme="minorHAnsi"/>
          <w:color w:val="000000"/>
        </w:rPr>
        <w:t xml:space="preserve">Applicants must have earned a J.D. from an ABA Accredited school and have an enthusiasm for pursuing a career working at the intersection of law and </w:t>
      </w:r>
      <w:bookmarkStart w:id="0" w:name="_GoBack"/>
      <w:bookmarkEnd w:id="0"/>
      <w:r w:rsidR="0064568F">
        <w:rPr>
          <w:rFonts w:eastAsia="Times New Roman" w:cstheme="minorHAnsi"/>
          <w:color w:val="000000"/>
        </w:rPr>
        <w:t>coastal environmental science and policy. T</w:t>
      </w:r>
      <w:r w:rsidR="0064568F" w:rsidRPr="0064568F">
        <w:rPr>
          <w:rFonts w:eastAsia="Times New Roman" w:cstheme="minorHAnsi"/>
          <w:color w:val="000000"/>
        </w:rPr>
        <w:t>he position is full-time with benefits, Contractual Contingent 2, with an expected salary of $</w:t>
      </w:r>
      <w:r w:rsidR="0064568F">
        <w:rPr>
          <w:rFonts w:eastAsia="Times New Roman" w:cstheme="minorHAnsi"/>
          <w:color w:val="000000"/>
        </w:rPr>
        <w:t>54</w:t>
      </w:r>
      <w:r w:rsidR="0064568F" w:rsidRPr="0064568F">
        <w:rPr>
          <w:rFonts w:eastAsia="Times New Roman" w:cstheme="minorHAnsi"/>
          <w:color w:val="000000"/>
        </w:rPr>
        <w:t>,00</w:t>
      </w:r>
      <w:r w:rsidR="0064568F">
        <w:rPr>
          <w:rFonts w:eastAsia="Times New Roman" w:cstheme="minorHAnsi"/>
          <w:color w:val="000000"/>
        </w:rPr>
        <w:t xml:space="preserve">0. </w:t>
      </w:r>
    </w:p>
    <w:p w14:paraId="58D9DFA8" w14:textId="3966109D" w:rsidR="0064568F" w:rsidRDefault="0064568F">
      <w:pPr>
        <w:rPr>
          <w:rFonts w:eastAsia="Times New Roman" w:cstheme="minorHAnsi"/>
          <w:color w:val="000000"/>
        </w:rPr>
      </w:pPr>
    </w:p>
    <w:p w14:paraId="04A6E28B" w14:textId="77777777" w:rsidR="0064568F" w:rsidRDefault="0064568F" w:rsidP="0064568F">
      <w:r>
        <w:t>To apply, please see the listing in full and complete the online application form </w:t>
      </w:r>
      <w:hyperlink r:id="rId8" w:history="1">
        <w:r>
          <w:rPr>
            <w:rStyle w:val="Hyperlink"/>
          </w:rPr>
          <w:t>here</w:t>
        </w:r>
      </w:hyperlink>
      <w:r>
        <w:t>.</w:t>
      </w:r>
    </w:p>
    <w:p w14:paraId="081CED0A" w14:textId="77777777" w:rsidR="00EB29D0" w:rsidRPr="0064568F" w:rsidRDefault="00EB29D0">
      <w:pPr>
        <w:rPr>
          <w:rFonts w:cstheme="minorHAnsi"/>
          <w:color w:val="000000" w:themeColor="text1"/>
        </w:rPr>
      </w:pPr>
    </w:p>
    <w:p w14:paraId="68521536" w14:textId="77777777" w:rsidR="00D30BC6" w:rsidRPr="00EB29D0" w:rsidRDefault="00D30BC6">
      <w:pPr>
        <w:rPr>
          <w:rFonts w:cstheme="minorHAnsi"/>
        </w:rPr>
      </w:pPr>
    </w:p>
    <w:sectPr w:rsidR="00D30BC6" w:rsidRPr="00EB29D0" w:rsidSect="00180B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0D8B" w14:textId="77777777" w:rsidR="00671247" w:rsidRDefault="00671247" w:rsidP="00023438">
      <w:r>
        <w:separator/>
      </w:r>
    </w:p>
  </w:endnote>
  <w:endnote w:type="continuationSeparator" w:id="0">
    <w:p w14:paraId="1C71262C" w14:textId="77777777" w:rsidR="00671247" w:rsidRDefault="00671247" w:rsidP="000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2A7A" w14:textId="77777777" w:rsidR="00671247" w:rsidRDefault="00671247" w:rsidP="00023438">
      <w:r>
        <w:separator/>
      </w:r>
    </w:p>
  </w:footnote>
  <w:footnote w:type="continuationSeparator" w:id="0">
    <w:p w14:paraId="017F7E78" w14:textId="77777777" w:rsidR="00671247" w:rsidRDefault="00671247" w:rsidP="0002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F0A3" w14:textId="4B8C77E0" w:rsidR="00023438" w:rsidRDefault="00023438">
    <w:pPr>
      <w:pStyle w:val="Header"/>
    </w:pPr>
    <w:r>
      <w:rPr>
        <w:noProof/>
      </w:rPr>
      <w:drawing>
        <wp:inline distT="0" distB="0" distL="0" distR="0" wp14:anchorId="66DFB858" wp14:editId="39867948">
          <wp:extent cx="5943600" cy="74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-Letterhead-headline_updatedAddres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E57"/>
    <w:multiLevelType w:val="multilevel"/>
    <w:tmpl w:val="BB7878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1B9E"/>
    <w:multiLevelType w:val="hybridMultilevel"/>
    <w:tmpl w:val="F60A9684"/>
    <w:lvl w:ilvl="0" w:tplc="E3CA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954"/>
    <w:multiLevelType w:val="multilevel"/>
    <w:tmpl w:val="05806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D0888"/>
    <w:multiLevelType w:val="hybridMultilevel"/>
    <w:tmpl w:val="1342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78D"/>
    <w:multiLevelType w:val="multilevel"/>
    <w:tmpl w:val="D8944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F3307"/>
    <w:multiLevelType w:val="multilevel"/>
    <w:tmpl w:val="B72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901E7"/>
    <w:multiLevelType w:val="hybridMultilevel"/>
    <w:tmpl w:val="59F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66EBF"/>
    <w:multiLevelType w:val="hybridMultilevel"/>
    <w:tmpl w:val="E0721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7410"/>
    <w:multiLevelType w:val="multilevel"/>
    <w:tmpl w:val="BD0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6"/>
    <w:rsid w:val="00023438"/>
    <w:rsid w:val="00180B18"/>
    <w:rsid w:val="002D540A"/>
    <w:rsid w:val="003B3E55"/>
    <w:rsid w:val="005D7156"/>
    <w:rsid w:val="005F79BA"/>
    <w:rsid w:val="00601988"/>
    <w:rsid w:val="0064568F"/>
    <w:rsid w:val="00671247"/>
    <w:rsid w:val="008731BD"/>
    <w:rsid w:val="00A51D96"/>
    <w:rsid w:val="00B254DD"/>
    <w:rsid w:val="00B2786B"/>
    <w:rsid w:val="00B947AC"/>
    <w:rsid w:val="00D30BC6"/>
    <w:rsid w:val="00DF4502"/>
    <w:rsid w:val="00E2677B"/>
    <w:rsid w:val="00E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AED3"/>
  <w15:chartTrackingRefBased/>
  <w15:docId w15:val="{3304BF8B-7FF5-BE4D-8635-CE6D7576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C6"/>
    <w:pPr>
      <w:ind w:left="720"/>
      <w:contextualSpacing/>
    </w:pPr>
  </w:style>
  <w:style w:type="character" w:customStyle="1" w:styleId="gmail-caps">
    <w:name w:val="gmail-caps"/>
    <w:basedOn w:val="DefaultParagraphFont"/>
    <w:rsid w:val="00B947AC"/>
  </w:style>
  <w:style w:type="character" w:customStyle="1" w:styleId="apple-converted-space">
    <w:name w:val="apple-converted-space"/>
    <w:basedOn w:val="DefaultParagraphFont"/>
    <w:rsid w:val="00B947AC"/>
  </w:style>
  <w:style w:type="character" w:styleId="Hyperlink">
    <w:name w:val="Hyperlink"/>
    <w:basedOn w:val="DefaultParagraphFont"/>
    <w:uiPriority w:val="99"/>
    <w:semiHidden/>
    <w:unhideWhenUsed/>
    <w:rsid w:val="00B947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D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438"/>
  </w:style>
  <w:style w:type="paragraph" w:styleId="Footer">
    <w:name w:val="footer"/>
    <w:basedOn w:val="Normal"/>
    <w:link w:val="FooterChar"/>
    <w:uiPriority w:val="99"/>
    <w:unhideWhenUsed/>
    <w:rsid w:val="0002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es.peopleadmin.com/postings/1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AFF90-6A84-FD45-82BB-262C023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May</dc:creator>
  <cp:keywords/>
  <dc:description/>
  <cp:lastModifiedBy>Fredrika Moser</cp:lastModifiedBy>
  <cp:revision>4</cp:revision>
  <dcterms:created xsi:type="dcterms:W3CDTF">2020-06-12T17:40:00Z</dcterms:created>
  <dcterms:modified xsi:type="dcterms:W3CDTF">2020-06-12T20:20:00Z</dcterms:modified>
</cp:coreProperties>
</file>