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A23" w:rsidRDefault="00DC2A23" w:rsidP="00DC2A23">
      <w:pPr>
        <w:jc w:val="center"/>
        <w:rPr>
          <w:rFonts w:ascii="Arial" w:hAnsi="Arial" w:cs="Arial"/>
          <w:b/>
        </w:rPr>
      </w:pPr>
      <w:r>
        <w:rPr>
          <w:rFonts w:ascii="Arial" w:hAnsi="Arial" w:cs="Arial"/>
          <w:b/>
        </w:rPr>
        <w:t>Calvert County Master Gardener Program Assistant</w:t>
      </w:r>
    </w:p>
    <w:p w:rsidR="00DC2A23" w:rsidRDefault="00DC2A23" w:rsidP="00DC2A23">
      <w:pPr>
        <w:jc w:val="center"/>
        <w:rPr>
          <w:rFonts w:ascii="Arial" w:hAnsi="Arial" w:cs="Arial"/>
          <w:b/>
        </w:rPr>
      </w:pPr>
      <w:r>
        <w:rPr>
          <w:rFonts w:ascii="Arial" w:hAnsi="Arial" w:cs="Arial"/>
          <w:b/>
        </w:rPr>
        <w:t>Position Description</w:t>
      </w:r>
    </w:p>
    <w:p w:rsidR="00631DC5" w:rsidRPr="00374A8D" w:rsidRDefault="00631DC5" w:rsidP="001770CE">
      <w:pPr>
        <w:rPr>
          <w:rFonts w:ascii="Arial" w:hAnsi="Arial" w:cs="Arial"/>
          <w:b/>
          <w:sz w:val="22"/>
          <w:szCs w:val="22"/>
        </w:rPr>
      </w:pPr>
    </w:p>
    <w:p w:rsidR="009266BE" w:rsidRPr="00374A8D" w:rsidRDefault="00115955" w:rsidP="009266BE">
      <w:pPr>
        <w:rPr>
          <w:rFonts w:ascii="Arial" w:hAnsi="Arial" w:cs="Arial"/>
          <w:sz w:val="22"/>
          <w:szCs w:val="22"/>
        </w:rPr>
      </w:pPr>
      <w:r w:rsidRPr="00374A8D">
        <w:rPr>
          <w:rFonts w:ascii="Arial" w:hAnsi="Arial" w:cs="Arial"/>
          <w:sz w:val="22"/>
          <w:szCs w:val="22"/>
        </w:rPr>
        <w:t xml:space="preserve">Under the general supervision of the Area Extension Director for Southern Maryland, the Master Gardener </w:t>
      </w:r>
      <w:r w:rsidR="001C2FDB">
        <w:rPr>
          <w:rFonts w:ascii="Arial" w:hAnsi="Arial" w:cs="Arial"/>
          <w:sz w:val="22"/>
          <w:szCs w:val="22"/>
        </w:rPr>
        <w:t>Program Assistant</w:t>
      </w:r>
      <w:r w:rsidRPr="00374A8D">
        <w:rPr>
          <w:rFonts w:ascii="Arial" w:hAnsi="Arial" w:cs="Arial"/>
          <w:sz w:val="22"/>
          <w:szCs w:val="22"/>
        </w:rPr>
        <w:t xml:space="preserve"> performs a variety of duties to </w:t>
      </w:r>
      <w:r w:rsidR="006E1857">
        <w:rPr>
          <w:rFonts w:ascii="Arial" w:hAnsi="Arial" w:cs="Arial"/>
          <w:sz w:val="22"/>
          <w:szCs w:val="22"/>
        </w:rPr>
        <w:t xml:space="preserve">support </w:t>
      </w:r>
      <w:r w:rsidRPr="00374A8D">
        <w:rPr>
          <w:rFonts w:ascii="Arial" w:hAnsi="Arial" w:cs="Arial"/>
          <w:sz w:val="22"/>
          <w:szCs w:val="22"/>
        </w:rPr>
        <w:t xml:space="preserve">educational activities related to gardening and horticulture, including field days, fairs, </w:t>
      </w:r>
      <w:r w:rsidR="00374A8D">
        <w:rPr>
          <w:rFonts w:ascii="Arial" w:hAnsi="Arial" w:cs="Arial"/>
          <w:sz w:val="22"/>
          <w:szCs w:val="22"/>
        </w:rPr>
        <w:t xml:space="preserve">meetings, field </w:t>
      </w:r>
      <w:r w:rsidRPr="00374A8D">
        <w:rPr>
          <w:rFonts w:ascii="Arial" w:hAnsi="Arial" w:cs="Arial"/>
          <w:sz w:val="22"/>
          <w:szCs w:val="22"/>
        </w:rPr>
        <w:t xml:space="preserve">tours, workshops and seminars.  Primary responsibilities are to provide support for operations of the </w:t>
      </w:r>
      <w:r w:rsidR="003463A1">
        <w:rPr>
          <w:rFonts w:ascii="Arial" w:hAnsi="Arial" w:cs="Arial"/>
          <w:sz w:val="22"/>
          <w:szCs w:val="22"/>
        </w:rPr>
        <w:t>Calvert</w:t>
      </w:r>
      <w:r w:rsidRPr="00374A8D">
        <w:rPr>
          <w:rFonts w:ascii="Arial" w:hAnsi="Arial" w:cs="Arial"/>
          <w:sz w:val="22"/>
          <w:szCs w:val="22"/>
        </w:rPr>
        <w:t xml:space="preserve"> </w:t>
      </w:r>
      <w:r w:rsidR="00E079CC">
        <w:rPr>
          <w:rFonts w:ascii="Arial" w:hAnsi="Arial" w:cs="Arial"/>
          <w:sz w:val="22"/>
          <w:szCs w:val="22"/>
        </w:rPr>
        <w:t xml:space="preserve">County </w:t>
      </w:r>
      <w:r w:rsidRPr="00374A8D">
        <w:rPr>
          <w:rFonts w:ascii="Arial" w:hAnsi="Arial" w:cs="Arial"/>
          <w:sz w:val="22"/>
          <w:szCs w:val="22"/>
        </w:rPr>
        <w:t xml:space="preserve">Master Gardener Program.  Incumbent </w:t>
      </w:r>
      <w:r w:rsidR="006E4647">
        <w:rPr>
          <w:rFonts w:ascii="Arial" w:hAnsi="Arial" w:cs="Arial"/>
          <w:sz w:val="22"/>
          <w:szCs w:val="22"/>
        </w:rPr>
        <w:t xml:space="preserve">will support </w:t>
      </w:r>
      <w:r w:rsidRPr="00374A8D">
        <w:rPr>
          <w:rFonts w:ascii="Arial" w:hAnsi="Arial" w:cs="Arial"/>
          <w:sz w:val="22"/>
          <w:szCs w:val="22"/>
        </w:rPr>
        <w:t xml:space="preserve">ongoing work, special projects </w:t>
      </w:r>
      <w:r w:rsidR="006E4647">
        <w:rPr>
          <w:rFonts w:ascii="Arial" w:hAnsi="Arial" w:cs="Arial"/>
          <w:sz w:val="22"/>
          <w:szCs w:val="22"/>
        </w:rPr>
        <w:t>and</w:t>
      </w:r>
      <w:r w:rsidRPr="00374A8D">
        <w:rPr>
          <w:rFonts w:ascii="Arial" w:hAnsi="Arial" w:cs="Arial"/>
          <w:sz w:val="22"/>
          <w:szCs w:val="22"/>
        </w:rPr>
        <w:t xml:space="preserve"> team-oriented assignments</w:t>
      </w:r>
      <w:r w:rsidR="006E4647">
        <w:rPr>
          <w:rFonts w:ascii="Arial" w:hAnsi="Arial" w:cs="Arial"/>
          <w:sz w:val="22"/>
          <w:szCs w:val="22"/>
        </w:rPr>
        <w:t xml:space="preserve"> as well as ongoing </w:t>
      </w:r>
      <w:r w:rsidRPr="00374A8D">
        <w:rPr>
          <w:rFonts w:ascii="Arial" w:hAnsi="Arial" w:cs="Arial"/>
          <w:sz w:val="22"/>
          <w:szCs w:val="22"/>
        </w:rPr>
        <w:t>education, outreach and program marketing plans.</w:t>
      </w:r>
    </w:p>
    <w:p w:rsidR="00115955" w:rsidRPr="00374A8D" w:rsidRDefault="00115955" w:rsidP="009266BE">
      <w:pPr>
        <w:rPr>
          <w:rFonts w:ascii="Arial" w:hAnsi="Arial" w:cs="Arial"/>
          <w:sz w:val="22"/>
          <w:szCs w:val="22"/>
        </w:rPr>
      </w:pPr>
    </w:p>
    <w:p w:rsidR="00115955" w:rsidRPr="00374A8D" w:rsidRDefault="00115955" w:rsidP="00374A8D">
      <w:pPr>
        <w:spacing w:after="120"/>
        <w:rPr>
          <w:rFonts w:ascii="Arial" w:hAnsi="Arial" w:cs="Arial"/>
          <w:b/>
        </w:rPr>
      </w:pPr>
      <w:r w:rsidRPr="00374A8D">
        <w:rPr>
          <w:rFonts w:ascii="Arial" w:hAnsi="Arial" w:cs="Arial"/>
          <w:b/>
        </w:rPr>
        <w:t xml:space="preserve">Duties pertaining to the Master Gardener </w:t>
      </w:r>
      <w:r w:rsidR="001C2FDB">
        <w:rPr>
          <w:rFonts w:ascii="Arial" w:hAnsi="Arial" w:cs="Arial"/>
          <w:b/>
        </w:rPr>
        <w:t>Program Assistant</w:t>
      </w:r>
      <w:r w:rsidRPr="00374A8D">
        <w:rPr>
          <w:rFonts w:ascii="Arial" w:hAnsi="Arial" w:cs="Arial"/>
          <w:b/>
        </w:rPr>
        <w:t xml:space="preserve"> position include:</w:t>
      </w:r>
    </w:p>
    <w:p w:rsidR="00DC2A23" w:rsidRPr="00C27AB3" w:rsidRDefault="001C2FDB" w:rsidP="007A12AC">
      <w:pPr>
        <w:pStyle w:val="ListParagraph"/>
        <w:numPr>
          <w:ilvl w:val="0"/>
          <w:numId w:val="9"/>
        </w:numPr>
        <w:spacing w:after="160" w:line="259" w:lineRule="auto"/>
        <w:rPr>
          <w:rFonts w:ascii="Arial" w:hAnsi="Arial" w:cs="Arial"/>
        </w:rPr>
      </w:pPr>
      <w:r w:rsidRPr="00C27AB3">
        <w:rPr>
          <w:rFonts w:ascii="Arial" w:hAnsi="Arial" w:cs="Arial"/>
        </w:rPr>
        <w:t>O</w:t>
      </w:r>
      <w:r w:rsidR="00115955" w:rsidRPr="00C27AB3">
        <w:rPr>
          <w:rFonts w:ascii="Arial" w:hAnsi="Arial" w:cs="Arial"/>
        </w:rPr>
        <w:t xml:space="preserve">rganize and conduct programs for and with the </w:t>
      </w:r>
      <w:r w:rsidR="003463A1" w:rsidRPr="00C27AB3">
        <w:rPr>
          <w:rFonts w:ascii="Arial" w:hAnsi="Arial" w:cs="Arial"/>
        </w:rPr>
        <w:t>Calvert</w:t>
      </w:r>
      <w:r w:rsidR="00115955" w:rsidRPr="00C27AB3">
        <w:rPr>
          <w:rFonts w:ascii="Arial" w:hAnsi="Arial" w:cs="Arial"/>
        </w:rPr>
        <w:t xml:space="preserve"> Co</w:t>
      </w:r>
      <w:r w:rsidR="00374A8D" w:rsidRPr="00C27AB3">
        <w:rPr>
          <w:rFonts w:ascii="Arial" w:hAnsi="Arial" w:cs="Arial"/>
        </w:rPr>
        <w:t>unty</w:t>
      </w:r>
      <w:r w:rsidR="00115955" w:rsidRPr="00C27AB3">
        <w:rPr>
          <w:rFonts w:ascii="Arial" w:hAnsi="Arial" w:cs="Arial"/>
        </w:rPr>
        <w:t xml:space="preserve"> Master Gardener Program, including volunteer </w:t>
      </w:r>
      <w:proofErr w:type="spellStart"/>
      <w:r w:rsidR="00115955" w:rsidRPr="00C27AB3">
        <w:rPr>
          <w:rFonts w:ascii="Arial" w:hAnsi="Arial" w:cs="Arial"/>
        </w:rPr>
        <w:t>coordination.</w:t>
      </w:r>
      <w:r w:rsidR="00DC2A23" w:rsidRPr="00C27AB3">
        <w:rPr>
          <w:rFonts w:ascii="Arial" w:hAnsi="Arial" w:cs="Arial"/>
        </w:rPr>
        <w:t>Attend</w:t>
      </w:r>
      <w:proofErr w:type="spellEnd"/>
      <w:r w:rsidR="00DC2A23" w:rsidRPr="00C27AB3">
        <w:rPr>
          <w:rFonts w:ascii="Arial" w:hAnsi="Arial" w:cs="Arial"/>
        </w:rPr>
        <w:t xml:space="preserve"> monthly Master Gardner meetings and key events throughout the year.</w:t>
      </w:r>
    </w:p>
    <w:p w:rsidR="00115955" w:rsidRPr="00374A8D" w:rsidRDefault="00115955" w:rsidP="00E079CC">
      <w:pPr>
        <w:pStyle w:val="ListParagraph"/>
        <w:numPr>
          <w:ilvl w:val="0"/>
          <w:numId w:val="9"/>
        </w:numPr>
        <w:spacing w:after="160" w:line="259" w:lineRule="auto"/>
        <w:rPr>
          <w:rFonts w:ascii="Arial" w:hAnsi="Arial" w:cs="Arial"/>
        </w:rPr>
      </w:pPr>
      <w:r w:rsidRPr="00374A8D">
        <w:rPr>
          <w:rFonts w:ascii="Arial" w:hAnsi="Arial" w:cs="Arial"/>
        </w:rPr>
        <w:t>Organize both basic and advanced training programs for the Master Gardener Program.</w:t>
      </w:r>
    </w:p>
    <w:p w:rsidR="00115955" w:rsidRPr="00374A8D" w:rsidRDefault="00115955" w:rsidP="00E079CC">
      <w:pPr>
        <w:pStyle w:val="ListParagraph"/>
        <w:numPr>
          <w:ilvl w:val="0"/>
          <w:numId w:val="9"/>
        </w:numPr>
        <w:spacing w:after="160" w:line="259" w:lineRule="auto"/>
        <w:rPr>
          <w:rFonts w:ascii="Arial" w:hAnsi="Arial" w:cs="Arial"/>
        </w:rPr>
      </w:pPr>
      <w:r w:rsidRPr="00374A8D">
        <w:rPr>
          <w:rFonts w:ascii="Arial" w:hAnsi="Arial" w:cs="Arial"/>
        </w:rPr>
        <w:t>Assist in recruitment, training and support of volunteers; prepare and maintain volunteer and member enrollment and re-enrollment files.</w:t>
      </w:r>
    </w:p>
    <w:p w:rsidR="00115955" w:rsidRPr="00374A8D" w:rsidRDefault="00115955" w:rsidP="00E079CC">
      <w:pPr>
        <w:pStyle w:val="ListParagraph"/>
        <w:numPr>
          <w:ilvl w:val="0"/>
          <w:numId w:val="9"/>
        </w:numPr>
        <w:spacing w:after="160" w:line="259" w:lineRule="auto"/>
        <w:rPr>
          <w:rFonts w:ascii="Arial" w:hAnsi="Arial" w:cs="Arial"/>
        </w:rPr>
      </w:pPr>
      <w:r w:rsidRPr="00374A8D">
        <w:rPr>
          <w:rFonts w:ascii="Arial" w:hAnsi="Arial" w:cs="Arial"/>
        </w:rPr>
        <w:t>Provide support in responding to request</w:t>
      </w:r>
      <w:r w:rsidR="006E1857">
        <w:rPr>
          <w:rFonts w:ascii="Arial" w:hAnsi="Arial" w:cs="Arial"/>
        </w:rPr>
        <w:t>s</w:t>
      </w:r>
      <w:r w:rsidRPr="00374A8D">
        <w:rPr>
          <w:rFonts w:ascii="Arial" w:hAnsi="Arial" w:cs="Arial"/>
        </w:rPr>
        <w:t xml:space="preserve"> for information, including help in writing newsletters</w:t>
      </w:r>
      <w:r w:rsidR="006E1857">
        <w:rPr>
          <w:rFonts w:ascii="Arial" w:hAnsi="Arial" w:cs="Arial"/>
        </w:rPr>
        <w:t>, press releases, brochures</w:t>
      </w:r>
      <w:r w:rsidRPr="00374A8D">
        <w:rPr>
          <w:rFonts w:ascii="Arial" w:hAnsi="Arial" w:cs="Arial"/>
        </w:rPr>
        <w:t xml:space="preserve"> and distribution of written material as needed.</w:t>
      </w:r>
    </w:p>
    <w:p w:rsidR="00115955" w:rsidRPr="00374A8D" w:rsidRDefault="00115955" w:rsidP="00E079CC">
      <w:pPr>
        <w:pStyle w:val="ListParagraph"/>
        <w:numPr>
          <w:ilvl w:val="0"/>
          <w:numId w:val="9"/>
        </w:numPr>
        <w:spacing w:after="160" w:line="259" w:lineRule="auto"/>
        <w:rPr>
          <w:rFonts w:ascii="Arial" w:hAnsi="Arial" w:cs="Arial"/>
        </w:rPr>
      </w:pPr>
      <w:r w:rsidRPr="00374A8D">
        <w:rPr>
          <w:rFonts w:ascii="Arial" w:hAnsi="Arial" w:cs="Arial"/>
        </w:rPr>
        <w:t xml:space="preserve">Participate as a team member with other faculty and staff to </w:t>
      </w:r>
      <w:r w:rsidR="00A843A1">
        <w:rPr>
          <w:rFonts w:ascii="Arial" w:hAnsi="Arial" w:cs="Arial"/>
        </w:rPr>
        <w:t xml:space="preserve">assist with </w:t>
      </w:r>
      <w:r w:rsidRPr="00374A8D">
        <w:rPr>
          <w:rFonts w:ascii="Arial" w:hAnsi="Arial" w:cs="Arial"/>
        </w:rPr>
        <w:t xml:space="preserve">educational programs that meet the needs of agricultural producers in </w:t>
      </w:r>
      <w:r w:rsidR="003463A1">
        <w:rPr>
          <w:rFonts w:ascii="Arial" w:hAnsi="Arial" w:cs="Arial"/>
        </w:rPr>
        <w:t>Calvert</w:t>
      </w:r>
      <w:r w:rsidRPr="00374A8D">
        <w:rPr>
          <w:rFonts w:ascii="Arial" w:hAnsi="Arial" w:cs="Arial"/>
        </w:rPr>
        <w:t xml:space="preserve"> County</w:t>
      </w:r>
    </w:p>
    <w:p w:rsidR="00115955" w:rsidRPr="00374A8D" w:rsidRDefault="00115955" w:rsidP="00E079CC">
      <w:pPr>
        <w:pStyle w:val="ListParagraph"/>
        <w:numPr>
          <w:ilvl w:val="0"/>
          <w:numId w:val="9"/>
        </w:numPr>
        <w:spacing w:after="160" w:line="259" w:lineRule="auto"/>
        <w:rPr>
          <w:rFonts w:ascii="Arial" w:hAnsi="Arial" w:cs="Arial"/>
        </w:rPr>
      </w:pPr>
      <w:r w:rsidRPr="00374A8D">
        <w:rPr>
          <w:rFonts w:ascii="Arial" w:hAnsi="Arial" w:cs="Arial"/>
        </w:rPr>
        <w:t>Present topics and lead discussion at meetings, workshops and other program activities as needed.</w:t>
      </w:r>
    </w:p>
    <w:p w:rsidR="00115955" w:rsidRPr="00374A8D" w:rsidRDefault="00E079CC" w:rsidP="00E079CC">
      <w:pPr>
        <w:pStyle w:val="ListParagraph"/>
        <w:numPr>
          <w:ilvl w:val="0"/>
          <w:numId w:val="9"/>
        </w:numPr>
        <w:spacing w:after="160" w:line="259" w:lineRule="auto"/>
        <w:rPr>
          <w:rFonts w:ascii="Arial" w:hAnsi="Arial" w:cs="Arial"/>
        </w:rPr>
      </w:pPr>
      <w:r>
        <w:rPr>
          <w:rFonts w:ascii="Arial" w:hAnsi="Arial" w:cs="Arial"/>
        </w:rPr>
        <w:t>P</w:t>
      </w:r>
      <w:r w:rsidR="00115955" w:rsidRPr="00374A8D">
        <w:rPr>
          <w:rFonts w:ascii="Arial" w:hAnsi="Arial" w:cs="Arial"/>
        </w:rPr>
        <w:t>erform general office tasks such as monitoring</w:t>
      </w:r>
      <w:r>
        <w:rPr>
          <w:rFonts w:ascii="Arial" w:hAnsi="Arial" w:cs="Arial"/>
        </w:rPr>
        <w:t xml:space="preserve"> and </w:t>
      </w:r>
      <w:r w:rsidR="00115955" w:rsidRPr="00374A8D">
        <w:rPr>
          <w:rFonts w:ascii="Arial" w:hAnsi="Arial" w:cs="Arial"/>
        </w:rPr>
        <w:t>ordering standard program supplies; collating and assembling documents; photocopying correspondence and reports; attend meeting</w:t>
      </w:r>
      <w:r>
        <w:rPr>
          <w:rFonts w:ascii="Arial" w:hAnsi="Arial" w:cs="Arial"/>
        </w:rPr>
        <w:t>s</w:t>
      </w:r>
      <w:r w:rsidR="00115955" w:rsidRPr="00374A8D">
        <w:rPr>
          <w:rFonts w:ascii="Arial" w:hAnsi="Arial" w:cs="Arial"/>
        </w:rPr>
        <w:t xml:space="preserve"> and take</w:t>
      </w:r>
      <w:r>
        <w:rPr>
          <w:rFonts w:ascii="Arial" w:hAnsi="Arial" w:cs="Arial"/>
        </w:rPr>
        <w:t xml:space="preserve"> and </w:t>
      </w:r>
      <w:r w:rsidR="00115955" w:rsidRPr="00374A8D">
        <w:rPr>
          <w:rFonts w:ascii="Arial" w:hAnsi="Arial" w:cs="Arial"/>
        </w:rPr>
        <w:t xml:space="preserve">distribute minutes, </w:t>
      </w:r>
      <w:r>
        <w:rPr>
          <w:rFonts w:ascii="Arial" w:hAnsi="Arial" w:cs="Arial"/>
        </w:rPr>
        <w:t xml:space="preserve">and </w:t>
      </w:r>
      <w:r w:rsidR="00115955" w:rsidRPr="00374A8D">
        <w:rPr>
          <w:rFonts w:ascii="Arial" w:hAnsi="Arial" w:cs="Arial"/>
        </w:rPr>
        <w:t>perform additional duties as required.</w:t>
      </w:r>
    </w:p>
    <w:p w:rsidR="00115955" w:rsidRPr="00374A8D" w:rsidRDefault="00115955" w:rsidP="00E079CC">
      <w:pPr>
        <w:pStyle w:val="ListParagraph"/>
        <w:numPr>
          <w:ilvl w:val="0"/>
          <w:numId w:val="9"/>
        </w:numPr>
        <w:spacing w:after="160" w:line="259" w:lineRule="auto"/>
        <w:rPr>
          <w:rFonts w:ascii="Arial" w:hAnsi="Arial" w:cs="Arial"/>
        </w:rPr>
      </w:pPr>
      <w:r w:rsidRPr="00374A8D">
        <w:rPr>
          <w:rFonts w:ascii="Arial" w:hAnsi="Arial" w:cs="Arial"/>
        </w:rPr>
        <w:t xml:space="preserve">Participate in professional development opportunities to keep abreast of current research, </w:t>
      </w:r>
      <w:r w:rsidR="00E079CC">
        <w:rPr>
          <w:rFonts w:ascii="Arial" w:hAnsi="Arial" w:cs="Arial"/>
        </w:rPr>
        <w:t xml:space="preserve">new </w:t>
      </w:r>
      <w:r w:rsidRPr="00374A8D">
        <w:rPr>
          <w:rFonts w:ascii="Arial" w:hAnsi="Arial" w:cs="Arial"/>
        </w:rPr>
        <w:t xml:space="preserve">educational methods, </w:t>
      </w:r>
      <w:r w:rsidR="00E079CC">
        <w:rPr>
          <w:rFonts w:ascii="Arial" w:hAnsi="Arial" w:cs="Arial"/>
        </w:rPr>
        <w:t xml:space="preserve">as well as UME’s </w:t>
      </w:r>
      <w:r w:rsidRPr="00374A8D">
        <w:rPr>
          <w:rFonts w:ascii="Arial" w:hAnsi="Arial" w:cs="Arial"/>
        </w:rPr>
        <w:t xml:space="preserve">administrative procedures, etc. </w:t>
      </w:r>
    </w:p>
    <w:p w:rsidR="00374A8D" w:rsidRPr="00374A8D" w:rsidRDefault="00374A8D" w:rsidP="00E079CC">
      <w:pPr>
        <w:rPr>
          <w:rFonts w:ascii="Arial" w:hAnsi="Arial" w:cs="Arial"/>
          <w:b/>
        </w:rPr>
      </w:pPr>
    </w:p>
    <w:p w:rsidR="00374A8D" w:rsidRDefault="00374A8D" w:rsidP="00E079CC">
      <w:pPr>
        <w:rPr>
          <w:rFonts w:ascii="Arial" w:hAnsi="Arial" w:cs="Arial"/>
          <w:b/>
        </w:rPr>
      </w:pPr>
      <w:r w:rsidRPr="00374A8D">
        <w:rPr>
          <w:rFonts w:ascii="Arial" w:hAnsi="Arial" w:cs="Arial"/>
          <w:b/>
        </w:rPr>
        <w:t>Conditions of Employment:</w:t>
      </w:r>
    </w:p>
    <w:p w:rsidR="00F224DB" w:rsidRPr="00374A8D" w:rsidRDefault="00F224DB" w:rsidP="00E079CC">
      <w:pPr>
        <w:rPr>
          <w:rFonts w:ascii="Arial" w:hAnsi="Arial" w:cs="Arial"/>
          <w:b/>
        </w:rPr>
      </w:pPr>
      <w:bookmarkStart w:id="0" w:name="_GoBack"/>
      <w:bookmarkEnd w:id="0"/>
    </w:p>
    <w:p w:rsidR="00C27AB3" w:rsidRDefault="00C27AB3" w:rsidP="00E079CC">
      <w:pPr>
        <w:rPr>
          <w:rFonts w:ascii="Arial" w:hAnsi="Arial" w:cs="Arial"/>
        </w:rPr>
      </w:pPr>
      <w:r>
        <w:rPr>
          <w:rFonts w:ascii="Arial" w:hAnsi="Arial" w:cs="Arial"/>
        </w:rPr>
        <w:t xml:space="preserve">This is a part time position (19.5 hours/week) with no benefits.  </w:t>
      </w:r>
    </w:p>
    <w:p w:rsidR="00C27AB3" w:rsidRDefault="00C27AB3" w:rsidP="00E079CC">
      <w:pPr>
        <w:rPr>
          <w:rFonts w:ascii="Arial" w:hAnsi="Arial" w:cs="Arial"/>
        </w:rPr>
      </w:pPr>
    </w:p>
    <w:p w:rsidR="00374A8D" w:rsidRDefault="00374A8D" w:rsidP="00E079CC">
      <w:pPr>
        <w:rPr>
          <w:rFonts w:ascii="Arial" w:hAnsi="Arial" w:cs="Arial"/>
        </w:rPr>
      </w:pPr>
      <w:r w:rsidRPr="00374A8D">
        <w:rPr>
          <w:rFonts w:ascii="Arial" w:hAnsi="Arial" w:cs="Arial"/>
        </w:rPr>
        <w:t xml:space="preserve">Personal transportation and valid driver’s license required.  Employee will be required to use their personal automobile while conducting official business. Some evening and weekend hours required.  Occasionally, regional or state travel is required for training and programming. </w:t>
      </w:r>
      <w:r w:rsidR="00CE27E3">
        <w:rPr>
          <w:rFonts w:ascii="Arial" w:hAnsi="Arial" w:cs="Arial"/>
        </w:rPr>
        <w:t>Employment will be contingent upon</w:t>
      </w:r>
      <w:r w:rsidR="00CE27E3" w:rsidRPr="00CE27E3">
        <w:rPr>
          <w:rFonts w:ascii="Arial" w:hAnsi="Arial" w:cs="Arial"/>
        </w:rPr>
        <w:t xml:space="preserve"> pass</w:t>
      </w:r>
      <w:r w:rsidR="00CE27E3">
        <w:rPr>
          <w:rFonts w:ascii="Arial" w:hAnsi="Arial" w:cs="Arial"/>
        </w:rPr>
        <w:t>ing</w:t>
      </w:r>
      <w:r w:rsidR="00CE27E3" w:rsidRPr="00CE27E3">
        <w:rPr>
          <w:rFonts w:ascii="Arial" w:hAnsi="Arial" w:cs="Arial"/>
        </w:rPr>
        <w:t xml:space="preserve"> a criminal background check</w:t>
      </w:r>
      <w:r w:rsidR="00CE27E3">
        <w:rPr>
          <w:rFonts w:ascii="Arial" w:hAnsi="Arial" w:cs="Arial"/>
        </w:rPr>
        <w:t>.</w:t>
      </w:r>
    </w:p>
    <w:p w:rsidR="00C356FE" w:rsidRPr="00374A8D" w:rsidRDefault="00C356FE" w:rsidP="00374A8D">
      <w:pPr>
        <w:rPr>
          <w:rFonts w:ascii="Arial" w:hAnsi="Arial" w:cs="Arial"/>
        </w:rPr>
      </w:pPr>
    </w:p>
    <w:p w:rsidR="00374A8D" w:rsidRPr="00374A8D" w:rsidRDefault="00374A8D" w:rsidP="00374A8D">
      <w:pPr>
        <w:rPr>
          <w:rFonts w:ascii="Arial" w:hAnsi="Arial" w:cs="Arial"/>
        </w:rPr>
      </w:pPr>
      <w:r w:rsidRPr="00374A8D">
        <w:rPr>
          <w:rFonts w:ascii="Arial" w:hAnsi="Arial" w:cs="Arial"/>
        </w:rPr>
        <w:t>Work involves walking, talking, hearing, using hands to handle feel or operate objects, tools, or controls, and reaching with hands and arms.  Vision abilities required by this job include close vision and the ability to adjust focus.  The employee may be required to push, pull, lift, and /or carry up to 40 pounds.  Carts are available for transporting materials.  Environmental conditions vary; primarily in office, but also exposed to gardens, farms and other outdoor conditions.</w:t>
      </w:r>
    </w:p>
    <w:sectPr w:rsidR="00374A8D" w:rsidRPr="00374A8D" w:rsidSect="00691DE7">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6A96"/>
    <w:multiLevelType w:val="hybridMultilevel"/>
    <w:tmpl w:val="9E14E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210E64"/>
    <w:multiLevelType w:val="hybridMultilevel"/>
    <w:tmpl w:val="85548BE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13F71EF0"/>
    <w:multiLevelType w:val="hybridMultilevel"/>
    <w:tmpl w:val="21D2C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20319E"/>
    <w:multiLevelType w:val="hybridMultilevel"/>
    <w:tmpl w:val="638C753E"/>
    <w:lvl w:ilvl="0" w:tplc="C8C0FAB8">
      <w:start w:val="1"/>
      <w:numFmt w:val="bullet"/>
      <w:lvlText w:val=""/>
      <w:lvlJc w:val="left"/>
      <w:pPr>
        <w:tabs>
          <w:tab w:val="num" w:pos="1440"/>
        </w:tabs>
        <w:ind w:left="144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C700D65"/>
    <w:multiLevelType w:val="hybridMultilevel"/>
    <w:tmpl w:val="076AC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651EE2"/>
    <w:multiLevelType w:val="hybridMultilevel"/>
    <w:tmpl w:val="C22CC92A"/>
    <w:lvl w:ilvl="0" w:tplc="2AF8B7A4">
      <w:start w:val="9375"/>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386C5592"/>
    <w:multiLevelType w:val="hybridMultilevel"/>
    <w:tmpl w:val="1B56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994D95"/>
    <w:multiLevelType w:val="hybridMultilevel"/>
    <w:tmpl w:val="1510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6E7F59"/>
    <w:multiLevelType w:val="hybridMultilevel"/>
    <w:tmpl w:val="BB80A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5"/>
  </w:num>
  <w:num w:numId="5">
    <w:abstractNumId w:val="4"/>
  </w:num>
  <w:num w:numId="6">
    <w:abstractNumId w:val="6"/>
  </w:num>
  <w:num w:numId="7">
    <w:abstractNumId w:val="2"/>
  </w:num>
  <w:num w:numId="8">
    <w:abstractNumId w:val="0"/>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CE"/>
    <w:rsid w:val="00062AC9"/>
    <w:rsid w:val="00080834"/>
    <w:rsid w:val="000B0000"/>
    <w:rsid w:val="0010075E"/>
    <w:rsid w:val="00115955"/>
    <w:rsid w:val="00155F6A"/>
    <w:rsid w:val="001770CE"/>
    <w:rsid w:val="001934D9"/>
    <w:rsid w:val="001B670B"/>
    <w:rsid w:val="001C2FDB"/>
    <w:rsid w:val="001D1281"/>
    <w:rsid w:val="001D591D"/>
    <w:rsid w:val="0029484A"/>
    <w:rsid w:val="002A7147"/>
    <w:rsid w:val="0031332C"/>
    <w:rsid w:val="00324A26"/>
    <w:rsid w:val="003463A1"/>
    <w:rsid w:val="00374A8D"/>
    <w:rsid w:val="003962C6"/>
    <w:rsid w:val="003E3D45"/>
    <w:rsid w:val="00425CDB"/>
    <w:rsid w:val="00453E82"/>
    <w:rsid w:val="00473FB0"/>
    <w:rsid w:val="00475613"/>
    <w:rsid w:val="004A7666"/>
    <w:rsid w:val="004C344B"/>
    <w:rsid w:val="0051126A"/>
    <w:rsid w:val="00526D54"/>
    <w:rsid w:val="005678AB"/>
    <w:rsid w:val="005735AC"/>
    <w:rsid w:val="00631DC5"/>
    <w:rsid w:val="00670B22"/>
    <w:rsid w:val="00691DE7"/>
    <w:rsid w:val="006A26A3"/>
    <w:rsid w:val="006E1857"/>
    <w:rsid w:val="006E4647"/>
    <w:rsid w:val="0073165E"/>
    <w:rsid w:val="00837900"/>
    <w:rsid w:val="00881CEF"/>
    <w:rsid w:val="008859A9"/>
    <w:rsid w:val="00893A3E"/>
    <w:rsid w:val="009266BE"/>
    <w:rsid w:val="0093582F"/>
    <w:rsid w:val="00994B4B"/>
    <w:rsid w:val="009D2171"/>
    <w:rsid w:val="00A234CE"/>
    <w:rsid w:val="00A7188C"/>
    <w:rsid w:val="00A83E15"/>
    <w:rsid w:val="00A843A1"/>
    <w:rsid w:val="00AD48B9"/>
    <w:rsid w:val="00AD7509"/>
    <w:rsid w:val="00AE3862"/>
    <w:rsid w:val="00B67C65"/>
    <w:rsid w:val="00B97DD2"/>
    <w:rsid w:val="00BB5190"/>
    <w:rsid w:val="00BC2F6A"/>
    <w:rsid w:val="00C23333"/>
    <w:rsid w:val="00C264D0"/>
    <w:rsid w:val="00C27AB3"/>
    <w:rsid w:val="00C3376B"/>
    <w:rsid w:val="00C356FE"/>
    <w:rsid w:val="00C3781B"/>
    <w:rsid w:val="00C57FBE"/>
    <w:rsid w:val="00CB131D"/>
    <w:rsid w:val="00CE27E3"/>
    <w:rsid w:val="00CE75A3"/>
    <w:rsid w:val="00D031D6"/>
    <w:rsid w:val="00D2208A"/>
    <w:rsid w:val="00D57F44"/>
    <w:rsid w:val="00D966E5"/>
    <w:rsid w:val="00DC2A23"/>
    <w:rsid w:val="00E079CC"/>
    <w:rsid w:val="00E363FD"/>
    <w:rsid w:val="00E67D8A"/>
    <w:rsid w:val="00E7027A"/>
    <w:rsid w:val="00EB09F2"/>
    <w:rsid w:val="00EF4077"/>
    <w:rsid w:val="00F224DB"/>
    <w:rsid w:val="00F23095"/>
    <w:rsid w:val="00F24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5ED9EE"/>
  <w15:chartTrackingRefBased/>
  <w15:docId w15:val="{568C1C40-E62A-4698-8B15-3C87F6C64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0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37900"/>
    <w:rPr>
      <w:rFonts w:ascii="Tahoma" w:hAnsi="Tahoma" w:cs="Tahoma"/>
      <w:sz w:val="16"/>
      <w:szCs w:val="16"/>
    </w:rPr>
  </w:style>
  <w:style w:type="character" w:styleId="Hyperlink">
    <w:name w:val="Hyperlink"/>
    <w:rsid w:val="00691DE7"/>
    <w:rPr>
      <w:color w:val="CC0000"/>
      <w:u w:val="single"/>
    </w:rPr>
  </w:style>
  <w:style w:type="character" w:styleId="FollowedHyperlink">
    <w:name w:val="FollowedHyperlink"/>
    <w:rsid w:val="00691DE7"/>
    <w:rPr>
      <w:color w:val="800080"/>
      <w:u w:val="single"/>
    </w:rPr>
  </w:style>
  <w:style w:type="paragraph" w:styleId="ListParagraph">
    <w:name w:val="List Paragraph"/>
    <w:basedOn w:val="Normal"/>
    <w:uiPriority w:val="34"/>
    <w:qFormat/>
    <w:rsid w:val="0093582F"/>
    <w:pPr>
      <w:ind w:left="720"/>
      <w:contextualSpacing/>
    </w:pPr>
    <w:rPr>
      <w:rFonts w:ascii="Calibri" w:hAnsi="Calibri"/>
      <w:sz w:val="22"/>
      <w:szCs w:val="22"/>
    </w:rPr>
  </w:style>
  <w:style w:type="paragraph" w:styleId="NormalWeb">
    <w:name w:val="Normal (Web)"/>
    <w:basedOn w:val="Normal"/>
    <w:uiPriority w:val="99"/>
    <w:unhideWhenUsed/>
    <w:rsid w:val="00AD48B9"/>
    <w:pPr>
      <w:spacing w:before="100" w:beforeAutospacing="1" w:after="100" w:afterAutospacing="1"/>
    </w:pPr>
  </w:style>
  <w:style w:type="paragraph" w:styleId="BodyText">
    <w:name w:val="Body Text"/>
    <w:basedOn w:val="Normal"/>
    <w:link w:val="BodyTextChar"/>
    <w:rsid w:val="00B67C65"/>
    <w:rPr>
      <w:i/>
      <w:iCs/>
      <w:sz w:val="20"/>
    </w:rPr>
  </w:style>
  <w:style w:type="character" w:customStyle="1" w:styleId="BodyTextChar">
    <w:name w:val="Body Text Char"/>
    <w:link w:val="BodyText"/>
    <w:rsid w:val="00B67C65"/>
    <w:rPr>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222335">
      <w:bodyDiv w:val="1"/>
      <w:marLeft w:val="0"/>
      <w:marRight w:val="0"/>
      <w:marTop w:val="0"/>
      <w:marBottom w:val="0"/>
      <w:divBdr>
        <w:top w:val="none" w:sz="0" w:space="0" w:color="auto"/>
        <w:left w:val="none" w:sz="0" w:space="0" w:color="auto"/>
        <w:bottom w:val="none" w:sz="0" w:space="0" w:color="auto"/>
        <w:right w:val="none" w:sz="0" w:space="0" w:color="auto"/>
      </w:divBdr>
    </w:div>
    <w:div w:id="583415202">
      <w:bodyDiv w:val="1"/>
      <w:marLeft w:val="0"/>
      <w:marRight w:val="0"/>
      <w:marTop w:val="0"/>
      <w:marBottom w:val="0"/>
      <w:divBdr>
        <w:top w:val="none" w:sz="0" w:space="0" w:color="auto"/>
        <w:left w:val="none" w:sz="0" w:space="0" w:color="auto"/>
        <w:bottom w:val="none" w:sz="0" w:space="0" w:color="auto"/>
        <w:right w:val="none" w:sz="0" w:space="0" w:color="auto"/>
      </w:divBdr>
    </w:div>
    <w:div w:id="80905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434</Words>
  <Characters>2479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UNIVERSITY OF MARYLAND</vt:lpstr>
    </vt:vector>
  </TitlesOfParts>
  <Company>AGNR</Company>
  <LinksUpToDate>false</LinksUpToDate>
  <CharactersWithSpaces>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MARYLAND</dc:title>
  <dc:subject/>
  <dc:creator>CIT</dc:creator>
  <cp:keywords/>
  <cp:lastModifiedBy>Liz Laher</cp:lastModifiedBy>
  <cp:revision>4</cp:revision>
  <cp:lastPrinted>2017-06-21T18:06:00Z</cp:lastPrinted>
  <dcterms:created xsi:type="dcterms:W3CDTF">2018-10-26T22:11:00Z</dcterms:created>
  <dcterms:modified xsi:type="dcterms:W3CDTF">2020-08-03T18:06:00Z</dcterms:modified>
</cp:coreProperties>
</file>